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F7" w:rsidRDefault="0032352F">
      <w:r w:rsidRPr="0032352F">
        <w:rPr>
          <w:noProof/>
        </w:rPr>
        <w:drawing>
          <wp:inline distT="0" distB="0" distL="0" distR="0">
            <wp:extent cx="2066221"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66221" cy="552450"/>
                    </a:xfrm>
                    <a:prstGeom prst="rect">
                      <a:avLst/>
                    </a:prstGeom>
                    <a:noFill/>
                    <a:ln w="9525">
                      <a:noFill/>
                      <a:miter lim="800000"/>
                      <a:headEnd/>
                      <a:tailEnd/>
                    </a:ln>
                  </pic:spPr>
                </pic:pic>
              </a:graphicData>
            </a:graphic>
          </wp:inline>
        </w:drawing>
      </w:r>
    </w:p>
    <w:p w:rsidR="0032352F" w:rsidRDefault="0032352F" w:rsidP="0032352F">
      <w:pPr>
        <w:spacing w:line="240" w:lineRule="auto"/>
        <w:rPr>
          <w:rFonts w:ascii="Verdana" w:hAnsi="Verdana"/>
          <w:b/>
        </w:rPr>
      </w:pPr>
      <w:r>
        <w:rPr>
          <w:rFonts w:ascii="Verdana" w:hAnsi="Verdana"/>
          <w:b/>
        </w:rPr>
        <w:t xml:space="preserve">6334 Cedar Lane, Suite </w:t>
      </w:r>
      <w:proofErr w:type="gramStart"/>
      <w:r>
        <w:rPr>
          <w:rFonts w:ascii="Verdana" w:hAnsi="Verdana"/>
          <w:b/>
        </w:rPr>
        <w:t>103  Columbia</w:t>
      </w:r>
      <w:proofErr w:type="gramEnd"/>
      <w:r>
        <w:rPr>
          <w:rFonts w:ascii="Verdana" w:hAnsi="Verdana"/>
          <w:b/>
        </w:rPr>
        <w:t>, MD 21044</w:t>
      </w:r>
      <w:r>
        <w:rPr>
          <w:rFonts w:ascii="Verdana" w:hAnsi="Verdana"/>
          <w:b/>
        </w:rPr>
        <w:tab/>
      </w:r>
      <w:hyperlink r:id="rId6" w:history="1">
        <w:r w:rsidRPr="007C646C">
          <w:rPr>
            <w:rStyle w:val="Hyperlink"/>
            <w:rFonts w:ascii="Verdana" w:hAnsi="Verdana"/>
            <w:b/>
          </w:rPr>
          <w:t>office@ppcmd.com</w:t>
        </w:r>
      </w:hyperlink>
    </w:p>
    <w:p w:rsidR="0032352F" w:rsidRDefault="0032352F" w:rsidP="0032352F">
      <w:pPr>
        <w:spacing w:line="240" w:lineRule="auto"/>
        <w:rPr>
          <w:rFonts w:ascii="Verdana" w:hAnsi="Verdana"/>
          <w:b/>
        </w:rPr>
      </w:pPr>
      <w:r>
        <w:rPr>
          <w:rFonts w:ascii="Verdana" w:hAnsi="Verdana"/>
          <w:b/>
        </w:rPr>
        <w:t>Phone:  410-531-2355</w:t>
      </w:r>
      <w:r>
        <w:rPr>
          <w:rFonts w:ascii="Verdana" w:hAnsi="Verdana"/>
          <w:b/>
        </w:rPr>
        <w:tab/>
      </w:r>
      <w:r>
        <w:rPr>
          <w:rFonts w:ascii="Verdana" w:hAnsi="Verdana"/>
          <w:b/>
        </w:rPr>
        <w:tab/>
        <w:t>Fax:  410-531-7041</w:t>
      </w:r>
    </w:p>
    <w:p w:rsidR="0032352F" w:rsidRDefault="0032352F" w:rsidP="0032352F">
      <w:pPr>
        <w:spacing w:line="240" w:lineRule="auto"/>
        <w:rPr>
          <w:rFonts w:ascii="Verdana" w:hAnsi="Verdana"/>
          <w:b/>
        </w:rPr>
      </w:pPr>
    </w:p>
    <w:p w:rsidR="0032352F" w:rsidRDefault="00A14E5D" w:rsidP="0032352F">
      <w:pPr>
        <w:spacing w:line="240" w:lineRule="auto"/>
        <w:jc w:val="center"/>
        <w:rPr>
          <w:rFonts w:ascii="Verdana" w:hAnsi="Verdana"/>
          <w:b/>
          <w:sz w:val="28"/>
          <w:szCs w:val="28"/>
        </w:rPr>
      </w:pPr>
      <w:r>
        <w:rPr>
          <w:rFonts w:ascii="Verdana" w:hAnsi="Verdana"/>
          <w:b/>
          <w:sz w:val="28"/>
          <w:szCs w:val="28"/>
        </w:rPr>
        <w:t>PPC ASSISTED LIVING MEDICAL DIRECTION</w:t>
      </w:r>
    </w:p>
    <w:p w:rsidR="0032352F" w:rsidRDefault="0032352F" w:rsidP="0032352F">
      <w:pPr>
        <w:spacing w:line="240" w:lineRule="auto"/>
        <w:rPr>
          <w:rFonts w:ascii="Verdana" w:hAnsi="Verdana"/>
          <w:sz w:val="24"/>
          <w:szCs w:val="24"/>
        </w:rPr>
      </w:pPr>
      <w:r>
        <w:rPr>
          <w:rFonts w:ascii="Verdana" w:hAnsi="Verdana"/>
          <w:sz w:val="24"/>
          <w:szCs w:val="24"/>
        </w:rPr>
        <w:t>P</w:t>
      </w:r>
      <w:r w:rsidR="00A14E5D">
        <w:rPr>
          <w:rFonts w:ascii="Verdana" w:hAnsi="Verdana"/>
          <w:sz w:val="24"/>
          <w:szCs w:val="24"/>
        </w:rPr>
        <w:t>ersonal Physician Care (PPC) is happy to help coordinate and provide total care in your facility.  Having a medical director for your assisted living facility confers many advantages.  Dr. Lazris is a Certified Medical Director (CMD) through the American Medical Directors Association (AMDA).  He is curren</w:t>
      </w:r>
      <w:r w:rsidR="004C5214">
        <w:rPr>
          <w:rFonts w:ascii="Verdana" w:hAnsi="Verdana"/>
          <w:sz w:val="24"/>
          <w:szCs w:val="24"/>
        </w:rPr>
        <w:t>tly the medical director of several</w:t>
      </w:r>
      <w:r w:rsidR="00A14E5D">
        <w:rPr>
          <w:rFonts w:ascii="Verdana" w:hAnsi="Verdana"/>
          <w:sz w:val="24"/>
          <w:szCs w:val="24"/>
        </w:rPr>
        <w:t xml:space="preserve"> assisted living facilities, and he is an expert in both stat</w:t>
      </w:r>
      <w:r w:rsidR="004C5214">
        <w:rPr>
          <w:rFonts w:ascii="Verdana" w:hAnsi="Verdana"/>
          <w:sz w:val="24"/>
          <w:szCs w:val="24"/>
        </w:rPr>
        <w:t>e and federal regulation for assisted living</w:t>
      </w:r>
      <w:r w:rsidR="00A14E5D">
        <w:rPr>
          <w:rFonts w:ascii="Verdana" w:hAnsi="Verdana"/>
          <w:sz w:val="24"/>
          <w:szCs w:val="24"/>
        </w:rPr>
        <w:t xml:space="preserve">.  </w:t>
      </w:r>
      <w:r w:rsidR="00F126BD">
        <w:rPr>
          <w:rFonts w:ascii="Verdana" w:hAnsi="Verdana"/>
          <w:sz w:val="24"/>
          <w:szCs w:val="24"/>
        </w:rPr>
        <w:t xml:space="preserve">He has authored two books on shared decision making and geriatric care.  </w:t>
      </w:r>
      <w:r w:rsidR="00A14E5D">
        <w:rPr>
          <w:rFonts w:ascii="Verdana" w:hAnsi="Verdana"/>
          <w:sz w:val="24"/>
          <w:szCs w:val="24"/>
        </w:rPr>
        <w:t xml:space="preserve">His experience in helping to direct the health care provision of his facilities, combined with his clinical expertise, will allow him to help your facility grow and be prepared for the future.  </w:t>
      </w:r>
      <w:r w:rsidR="00580554">
        <w:rPr>
          <w:rFonts w:ascii="Verdana" w:hAnsi="Verdana"/>
          <w:sz w:val="24"/>
          <w:szCs w:val="24"/>
        </w:rPr>
        <w:t>A 2009 article (</w:t>
      </w:r>
      <w:hyperlink r:id="rId7" w:history="1">
        <w:r w:rsidR="00580554" w:rsidRPr="00233D8A">
          <w:rPr>
            <w:rStyle w:val="Hyperlink"/>
            <w:rFonts w:ascii="Verdana" w:hAnsi="Verdana"/>
            <w:sz w:val="24"/>
            <w:szCs w:val="24"/>
          </w:rPr>
          <w:t>http://www.ncbi.nlm.nih.gov/pubmed/19560722</w:t>
        </w:r>
      </w:hyperlink>
      <w:r w:rsidR="00580554">
        <w:rPr>
          <w:rFonts w:ascii="Verdana" w:hAnsi="Verdana"/>
          <w:sz w:val="24"/>
          <w:szCs w:val="24"/>
        </w:rPr>
        <w:t xml:space="preserve">) concluded:  </w:t>
      </w:r>
      <w:r w:rsidR="00580554" w:rsidRPr="00580554">
        <w:rPr>
          <w:rFonts w:ascii="Verdana" w:hAnsi="Verdana"/>
          <w:sz w:val="24"/>
          <w:szCs w:val="24"/>
        </w:rPr>
        <w:t>“</w:t>
      </w:r>
      <w:r w:rsidR="00580554" w:rsidRPr="00580554">
        <w:rPr>
          <w:rFonts w:ascii="Verdana" w:eastAsia="Times New Roman" w:hAnsi="Verdana" w:cs="Times New Roman"/>
          <w:sz w:val="24"/>
          <w:szCs w:val="24"/>
        </w:rPr>
        <w:t>The presence of certified medical directors is an independent predictor of quality in US nursing homes.”</w:t>
      </w:r>
      <w:r w:rsidR="00580554">
        <w:rPr>
          <w:rFonts w:ascii="Times New Roman" w:eastAsia="Times New Roman" w:hAnsi="Times New Roman" w:cs="Times New Roman"/>
          <w:sz w:val="24"/>
          <w:szCs w:val="24"/>
        </w:rPr>
        <w:t xml:space="preserve">  </w:t>
      </w:r>
      <w:r w:rsidR="00A14E5D">
        <w:rPr>
          <w:rFonts w:ascii="Verdana" w:hAnsi="Verdana"/>
          <w:sz w:val="24"/>
          <w:szCs w:val="24"/>
        </w:rPr>
        <w:t>Some of the advantages of ha</w:t>
      </w:r>
      <w:r w:rsidR="00580554">
        <w:rPr>
          <w:rFonts w:ascii="Verdana" w:hAnsi="Verdana"/>
          <w:sz w:val="24"/>
          <w:szCs w:val="24"/>
        </w:rPr>
        <w:t>ving a medical director:</w:t>
      </w:r>
    </w:p>
    <w:p w:rsidR="00A14E5D" w:rsidRDefault="00A14E5D" w:rsidP="00A14E5D">
      <w:pPr>
        <w:pStyle w:val="ListParagraph"/>
        <w:numPr>
          <w:ilvl w:val="0"/>
          <w:numId w:val="2"/>
        </w:numPr>
        <w:spacing w:line="240" w:lineRule="auto"/>
        <w:rPr>
          <w:rFonts w:ascii="Verdana" w:hAnsi="Verdana"/>
          <w:sz w:val="24"/>
          <w:szCs w:val="24"/>
        </w:rPr>
      </w:pPr>
      <w:r>
        <w:rPr>
          <w:rFonts w:ascii="Verdana" w:hAnsi="Verdana"/>
          <w:sz w:val="24"/>
          <w:szCs w:val="24"/>
        </w:rPr>
        <w:t xml:space="preserve">The coordination of all medical provision within the facility in conjunction with nursing, rehab, and administration.  </w:t>
      </w:r>
    </w:p>
    <w:p w:rsidR="00A14E5D" w:rsidRDefault="00A14E5D" w:rsidP="00A14E5D">
      <w:pPr>
        <w:pStyle w:val="ListParagraph"/>
        <w:numPr>
          <w:ilvl w:val="0"/>
          <w:numId w:val="2"/>
        </w:numPr>
        <w:spacing w:line="240" w:lineRule="auto"/>
        <w:rPr>
          <w:rFonts w:ascii="Verdana" w:hAnsi="Verdana"/>
          <w:sz w:val="24"/>
          <w:szCs w:val="24"/>
        </w:rPr>
      </w:pPr>
      <w:r>
        <w:rPr>
          <w:rFonts w:ascii="Verdana" w:hAnsi="Verdana"/>
          <w:sz w:val="24"/>
          <w:szCs w:val="24"/>
        </w:rPr>
        <w:t>Setting up protocols, immunization policy, and</w:t>
      </w:r>
      <w:r w:rsidR="004C5214">
        <w:rPr>
          <w:rFonts w:ascii="Verdana" w:hAnsi="Verdana"/>
          <w:sz w:val="24"/>
          <w:szCs w:val="24"/>
        </w:rPr>
        <w:t xml:space="preserve"> code status for residents and for the facility as a whole.</w:t>
      </w:r>
    </w:p>
    <w:p w:rsidR="00A14E5D" w:rsidRDefault="00A14E5D" w:rsidP="00A14E5D">
      <w:pPr>
        <w:pStyle w:val="ListParagraph"/>
        <w:numPr>
          <w:ilvl w:val="0"/>
          <w:numId w:val="2"/>
        </w:numPr>
        <w:spacing w:line="240" w:lineRule="auto"/>
        <w:rPr>
          <w:rFonts w:ascii="Verdana" w:hAnsi="Verdana"/>
          <w:sz w:val="24"/>
          <w:szCs w:val="24"/>
        </w:rPr>
      </w:pPr>
      <w:r>
        <w:rPr>
          <w:rFonts w:ascii="Verdana" w:hAnsi="Verdana"/>
          <w:sz w:val="24"/>
          <w:szCs w:val="24"/>
        </w:rPr>
        <w:t>Taking primary call for our own residents and back-up call for all other residents, including signing any necessary forms/orders for all residents of the facility.</w:t>
      </w:r>
    </w:p>
    <w:p w:rsidR="00A14E5D" w:rsidRDefault="00F126BD" w:rsidP="00A14E5D">
      <w:pPr>
        <w:pStyle w:val="ListParagraph"/>
        <w:numPr>
          <w:ilvl w:val="0"/>
          <w:numId w:val="2"/>
        </w:numPr>
        <w:spacing w:line="240" w:lineRule="auto"/>
        <w:rPr>
          <w:rFonts w:ascii="Verdana" w:hAnsi="Verdana"/>
          <w:sz w:val="24"/>
          <w:szCs w:val="24"/>
        </w:rPr>
      </w:pPr>
      <w:r>
        <w:rPr>
          <w:rFonts w:ascii="Verdana" w:hAnsi="Verdana"/>
          <w:sz w:val="24"/>
          <w:szCs w:val="24"/>
        </w:rPr>
        <w:t>The ability to have p</w:t>
      </w:r>
      <w:r w:rsidR="00A14E5D">
        <w:rPr>
          <w:rFonts w:ascii="Verdana" w:hAnsi="Verdana"/>
          <w:sz w:val="24"/>
          <w:szCs w:val="24"/>
        </w:rPr>
        <w:t>eriodic in-services with staff, typically monthly</w:t>
      </w:r>
      <w:r>
        <w:rPr>
          <w:rFonts w:ascii="Verdana" w:hAnsi="Verdana"/>
          <w:sz w:val="24"/>
          <w:szCs w:val="24"/>
        </w:rPr>
        <w:t>.</w:t>
      </w:r>
    </w:p>
    <w:p w:rsidR="005301BA" w:rsidRDefault="005301BA" w:rsidP="00A14E5D">
      <w:pPr>
        <w:pStyle w:val="ListParagraph"/>
        <w:numPr>
          <w:ilvl w:val="0"/>
          <w:numId w:val="2"/>
        </w:numPr>
        <w:spacing w:line="240" w:lineRule="auto"/>
        <w:rPr>
          <w:rFonts w:ascii="Verdana" w:hAnsi="Verdana"/>
          <w:sz w:val="24"/>
          <w:szCs w:val="24"/>
        </w:rPr>
      </w:pPr>
      <w:r>
        <w:rPr>
          <w:rFonts w:ascii="Verdana" w:hAnsi="Verdana"/>
          <w:sz w:val="24"/>
          <w:szCs w:val="24"/>
        </w:rPr>
        <w:t>A monthly medical director report</w:t>
      </w:r>
      <w:r w:rsidR="00F126BD">
        <w:rPr>
          <w:rFonts w:ascii="Verdana" w:hAnsi="Verdana"/>
          <w:sz w:val="24"/>
          <w:szCs w:val="24"/>
        </w:rPr>
        <w:t xml:space="preserve"> if requested</w:t>
      </w:r>
    </w:p>
    <w:p w:rsidR="00A14E5D" w:rsidRDefault="00F126BD" w:rsidP="00A14E5D">
      <w:pPr>
        <w:pStyle w:val="ListParagraph"/>
        <w:numPr>
          <w:ilvl w:val="0"/>
          <w:numId w:val="2"/>
        </w:numPr>
        <w:spacing w:line="240" w:lineRule="auto"/>
        <w:rPr>
          <w:rFonts w:ascii="Verdana" w:hAnsi="Verdana"/>
          <w:sz w:val="24"/>
          <w:szCs w:val="24"/>
        </w:rPr>
      </w:pPr>
      <w:r>
        <w:rPr>
          <w:rFonts w:ascii="Verdana" w:hAnsi="Verdana"/>
          <w:sz w:val="24"/>
          <w:szCs w:val="24"/>
        </w:rPr>
        <w:t xml:space="preserve">The ability to have </w:t>
      </w:r>
      <w:r w:rsidR="00580554">
        <w:rPr>
          <w:rFonts w:ascii="Verdana" w:hAnsi="Verdana"/>
          <w:sz w:val="24"/>
          <w:szCs w:val="24"/>
        </w:rPr>
        <w:t>p</w:t>
      </w:r>
      <w:r w:rsidR="00A14E5D">
        <w:rPr>
          <w:rFonts w:ascii="Verdana" w:hAnsi="Verdana"/>
          <w:sz w:val="24"/>
          <w:szCs w:val="24"/>
        </w:rPr>
        <w:t xml:space="preserve">eriodic </w:t>
      </w:r>
      <w:r w:rsidR="004C5214">
        <w:rPr>
          <w:rFonts w:ascii="Verdana" w:hAnsi="Verdana"/>
          <w:sz w:val="24"/>
          <w:szCs w:val="24"/>
        </w:rPr>
        <w:t xml:space="preserve">medical </w:t>
      </w:r>
      <w:r>
        <w:rPr>
          <w:rFonts w:ascii="Verdana" w:hAnsi="Verdana"/>
          <w:sz w:val="24"/>
          <w:szCs w:val="24"/>
        </w:rPr>
        <w:t>talks to residents</w:t>
      </w:r>
      <w:r w:rsidR="00A14E5D">
        <w:rPr>
          <w:rFonts w:ascii="Verdana" w:hAnsi="Verdana"/>
          <w:sz w:val="24"/>
          <w:szCs w:val="24"/>
        </w:rPr>
        <w:t>.</w:t>
      </w:r>
    </w:p>
    <w:p w:rsidR="00A14E5D" w:rsidRDefault="00A14E5D" w:rsidP="00A14E5D">
      <w:pPr>
        <w:pStyle w:val="ListParagraph"/>
        <w:numPr>
          <w:ilvl w:val="0"/>
          <w:numId w:val="2"/>
        </w:numPr>
        <w:spacing w:line="240" w:lineRule="auto"/>
        <w:rPr>
          <w:rFonts w:ascii="Verdana" w:hAnsi="Verdana"/>
          <w:sz w:val="24"/>
          <w:szCs w:val="24"/>
        </w:rPr>
      </w:pPr>
      <w:r>
        <w:rPr>
          <w:rFonts w:ascii="Verdana" w:hAnsi="Verdana"/>
          <w:sz w:val="24"/>
          <w:szCs w:val="24"/>
        </w:rPr>
        <w:t>Regular high-risk rounds with nursing.</w:t>
      </w:r>
    </w:p>
    <w:p w:rsidR="004C5214" w:rsidRDefault="004C5214" w:rsidP="00A14E5D">
      <w:pPr>
        <w:pStyle w:val="ListParagraph"/>
        <w:numPr>
          <w:ilvl w:val="0"/>
          <w:numId w:val="2"/>
        </w:numPr>
        <w:spacing w:line="240" w:lineRule="auto"/>
        <w:rPr>
          <w:rFonts w:ascii="Verdana" w:hAnsi="Verdana"/>
          <w:sz w:val="24"/>
          <w:szCs w:val="24"/>
        </w:rPr>
      </w:pPr>
      <w:r>
        <w:rPr>
          <w:rFonts w:ascii="Verdana" w:hAnsi="Verdana"/>
          <w:sz w:val="24"/>
          <w:szCs w:val="24"/>
        </w:rPr>
        <w:t>The use of flow sheets and protocol forms to help nurses with patient care in order to maximize clinical outcomes and avoid hospitalization.</w:t>
      </w:r>
    </w:p>
    <w:p w:rsidR="004C5214" w:rsidRDefault="00580554" w:rsidP="00A14E5D">
      <w:pPr>
        <w:pStyle w:val="ListParagraph"/>
        <w:numPr>
          <w:ilvl w:val="0"/>
          <w:numId w:val="2"/>
        </w:numPr>
        <w:spacing w:line="240" w:lineRule="auto"/>
        <w:rPr>
          <w:rFonts w:ascii="Verdana" w:hAnsi="Verdana"/>
          <w:sz w:val="24"/>
          <w:szCs w:val="24"/>
        </w:rPr>
      </w:pPr>
      <w:r>
        <w:rPr>
          <w:rFonts w:ascii="Verdana" w:hAnsi="Verdana"/>
          <w:sz w:val="24"/>
          <w:szCs w:val="24"/>
        </w:rPr>
        <w:t>The ability to market</w:t>
      </w:r>
      <w:r w:rsidR="004C5214">
        <w:rPr>
          <w:rFonts w:ascii="Verdana" w:hAnsi="Verdana"/>
          <w:sz w:val="24"/>
          <w:szCs w:val="24"/>
        </w:rPr>
        <w:t xml:space="preserve"> to prospective residents and their families the presence of a medical director who will help </w:t>
      </w:r>
      <w:proofErr w:type="gramStart"/>
      <w:r w:rsidR="004C5214">
        <w:rPr>
          <w:rFonts w:ascii="Verdana" w:hAnsi="Verdana"/>
          <w:sz w:val="24"/>
          <w:szCs w:val="24"/>
        </w:rPr>
        <w:t>provide</w:t>
      </w:r>
      <w:proofErr w:type="gramEnd"/>
      <w:r w:rsidR="004C5214">
        <w:rPr>
          <w:rFonts w:ascii="Verdana" w:hAnsi="Verdana"/>
          <w:sz w:val="24"/>
          <w:szCs w:val="24"/>
        </w:rPr>
        <w:t xml:space="preserve"> care</w:t>
      </w:r>
      <w:r>
        <w:rPr>
          <w:rFonts w:ascii="Verdana" w:hAnsi="Verdana"/>
          <w:sz w:val="24"/>
          <w:szCs w:val="24"/>
        </w:rPr>
        <w:t>.</w:t>
      </w:r>
    </w:p>
    <w:p w:rsidR="004C5214" w:rsidRPr="00A14E5D" w:rsidRDefault="004C5214" w:rsidP="00A14E5D">
      <w:pPr>
        <w:pStyle w:val="ListParagraph"/>
        <w:numPr>
          <w:ilvl w:val="0"/>
          <w:numId w:val="2"/>
        </w:numPr>
        <w:spacing w:line="240" w:lineRule="auto"/>
        <w:rPr>
          <w:rFonts w:ascii="Verdana" w:hAnsi="Verdana"/>
          <w:sz w:val="24"/>
          <w:szCs w:val="24"/>
        </w:rPr>
      </w:pPr>
      <w:r>
        <w:rPr>
          <w:rFonts w:ascii="Verdana" w:hAnsi="Verdana"/>
          <w:sz w:val="24"/>
          <w:szCs w:val="24"/>
        </w:rPr>
        <w:t>All the benefits of PPC, including increased le</w:t>
      </w:r>
      <w:r w:rsidR="00F126BD">
        <w:rPr>
          <w:rFonts w:ascii="Verdana" w:hAnsi="Verdana"/>
          <w:sz w:val="24"/>
          <w:szCs w:val="24"/>
        </w:rPr>
        <w:t>vel of clinical care by our nurse practitioners</w:t>
      </w:r>
      <w:r>
        <w:rPr>
          <w:rFonts w:ascii="Verdana" w:hAnsi="Verdana"/>
          <w:sz w:val="24"/>
          <w:szCs w:val="24"/>
        </w:rPr>
        <w:t>, and the ability to care for all of your residents.</w:t>
      </w:r>
    </w:p>
    <w:p w:rsidR="002D196A" w:rsidRDefault="002D196A" w:rsidP="0032352F">
      <w:pPr>
        <w:spacing w:line="240" w:lineRule="auto"/>
        <w:rPr>
          <w:rFonts w:ascii="Verdana" w:hAnsi="Verdana"/>
          <w:sz w:val="24"/>
          <w:szCs w:val="24"/>
        </w:rPr>
      </w:pPr>
      <w:r>
        <w:rPr>
          <w:rFonts w:ascii="Verdana" w:hAnsi="Verdana"/>
          <w:sz w:val="24"/>
          <w:szCs w:val="24"/>
        </w:rPr>
        <w:t xml:space="preserve">Please contact us to see if </w:t>
      </w:r>
      <w:r w:rsidR="004C5214">
        <w:rPr>
          <w:rFonts w:ascii="Verdana" w:hAnsi="Verdana"/>
          <w:sz w:val="24"/>
          <w:szCs w:val="24"/>
        </w:rPr>
        <w:t>a medical director is right for you</w:t>
      </w:r>
      <w:r w:rsidR="00323276">
        <w:rPr>
          <w:rFonts w:ascii="Verdana" w:hAnsi="Verdana"/>
          <w:sz w:val="24"/>
          <w:szCs w:val="24"/>
        </w:rPr>
        <w:t>, and to discuss our various fees based on your needs</w:t>
      </w:r>
      <w:r>
        <w:rPr>
          <w:rFonts w:ascii="Verdana" w:hAnsi="Verdana"/>
          <w:sz w:val="24"/>
          <w:szCs w:val="24"/>
        </w:rPr>
        <w:t>.  We would be happy to discuss</w:t>
      </w:r>
      <w:r w:rsidR="004C5214">
        <w:rPr>
          <w:rFonts w:ascii="Verdana" w:hAnsi="Verdana"/>
          <w:sz w:val="24"/>
          <w:szCs w:val="24"/>
        </w:rPr>
        <w:t xml:space="preserve"> </w:t>
      </w:r>
      <w:r w:rsidR="00323276">
        <w:rPr>
          <w:rFonts w:ascii="Verdana" w:hAnsi="Verdana"/>
          <w:sz w:val="24"/>
          <w:szCs w:val="24"/>
        </w:rPr>
        <w:t xml:space="preserve">how </w:t>
      </w:r>
      <w:r w:rsidR="004C5214">
        <w:rPr>
          <w:rFonts w:ascii="Verdana" w:hAnsi="Verdana"/>
          <w:sz w:val="24"/>
          <w:szCs w:val="24"/>
        </w:rPr>
        <w:t>we can help</w:t>
      </w:r>
      <w:r w:rsidR="00323276">
        <w:rPr>
          <w:rFonts w:ascii="Verdana" w:hAnsi="Verdana"/>
          <w:sz w:val="24"/>
          <w:szCs w:val="24"/>
        </w:rPr>
        <w:t xml:space="preserve"> your facility</w:t>
      </w:r>
      <w:r w:rsidR="004C5214">
        <w:rPr>
          <w:rFonts w:ascii="Verdana" w:hAnsi="Verdana"/>
          <w:sz w:val="24"/>
          <w:szCs w:val="24"/>
        </w:rPr>
        <w:t xml:space="preserve"> by contacting us at any of the above numbers.</w:t>
      </w:r>
      <w:r>
        <w:rPr>
          <w:rFonts w:ascii="Verdana" w:hAnsi="Verdana"/>
          <w:sz w:val="24"/>
          <w:szCs w:val="24"/>
        </w:rPr>
        <w:t xml:space="preserve">  Check our website at </w:t>
      </w:r>
      <w:hyperlink r:id="rId8" w:history="1">
        <w:r w:rsidRPr="007C646C">
          <w:rPr>
            <w:rStyle w:val="Hyperlink"/>
            <w:rFonts w:ascii="Verdana" w:hAnsi="Verdana"/>
            <w:sz w:val="24"/>
            <w:szCs w:val="24"/>
          </w:rPr>
          <w:t>www.personalphysiciancare.net</w:t>
        </w:r>
      </w:hyperlink>
      <w:r w:rsidR="004C5214">
        <w:rPr>
          <w:rFonts w:ascii="Verdana" w:hAnsi="Verdana"/>
          <w:sz w:val="24"/>
          <w:szCs w:val="24"/>
        </w:rPr>
        <w:t>.</w:t>
      </w:r>
    </w:p>
    <w:p w:rsidR="00582C24" w:rsidRDefault="00582C24" w:rsidP="00582C24">
      <w:pPr>
        <w:spacing w:line="240" w:lineRule="auto"/>
        <w:rPr>
          <w:rFonts w:ascii="Verdana" w:hAnsi="Verdana"/>
          <w:sz w:val="24"/>
          <w:szCs w:val="24"/>
        </w:rPr>
      </w:pPr>
      <w:r>
        <w:rPr>
          <w:rFonts w:ascii="Verdana" w:hAnsi="Verdana"/>
          <w:sz w:val="24"/>
          <w:szCs w:val="24"/>
        </w:rPr>
        <w:t>We</w:t>
      </w:r>
      <w:r w:rsidR="004C5214">
        <w:rPr>
          <w:rFonts w:ascii="Verdana" w:hAnsi="Verdana"/>
          <w:sz w:val="24"/>
          <w:szCs w:val="24"/>
        </w:rPr>
        <w:t xml:space="preserve"> look forward to hearing from you.</w:t>
      </w:r>
    </w:p>
    <w:p w:rsidR="00582C24" w:rsidRPr="00582C24" w:rsidRDefault="00582C24" w:rsidP="00582C24">
      <w:pPr>
        <w:spacing w:line="240" w:lineRule="auto"/>
        <w:rPr>
          <w:rFonts w:ascii="Verdana" w:hAnsi="Verdana"/>
          <w:sz w:val="24"/>
          <w:szCs w:val="24"/>
        </w:rPr>
      </w:pPr>
      <w:r>
        <w:rPr>
          <w:rFonts w:ascii="Verdana" w:hAnsi="Verdana"/>
          <w:sz w:val="24"/>
          <w:szCs w:val="24"/>
        </w:rPr>
        <w:t>Andy Lazris,</w:t>
      </w:r>
      <w:r w:rsidR="00E4528D">
        <w:rPr>
          <w:rFonts w:ascii="Verdana" w:hAnsi="Verdana"/>
          <w:sz w:val="24"/>
          <w:szCs w:val="24"/>
        </w:rPr>
        <w:t xml:space="preserve"> MD, CMD, Medical Director</w:t>
      </w:r>
      <w:r>
        <w:rPr>
          <w:rFonts w:ascii="Verdana" w:hAnsi="Verdana"/>
          <w:sz w:val="24"/>
          <w:szCs w:val="24"/>
        </w:rPr>
        <w:t xml:space="preserve"> PPC.</w:t>
      </w:r>
    </w:p>
    <w:sectPr w:rsidR="00582C24" w:rsidRPr="00582C24" w:rsidSect="0032352F">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9BF"/>
    <w:multiLevelType w:val="hybridMultilevel"/>
    <w:tmpl w:val="9332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C2D04"/>
    <w:multiLevelType w:val="hybridMultilevel"/>
    <w:tmpl w:val="409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352F"/>
    <w:rsid w:val="00113AF7"/>
    <w:rsid w:val="001E5876"/>
    <w:rsid w:val="002D196A"/>
    <w:rsid w:val="00323276"/>
    <w:rsid w:val="0032352F"/>
    <w:rsid w:val="00397FBD"/>
    <w:rsid w:val="003D79DB"/>
    <w:rsid w:val="004C5214"/>
    <w:rsid w:val="005301BA"/>
    <w:rsid w:val="00580554"/>
    <w:rsid w:val="00582C24"/>
    <w:rsid w:val="005C1023"/>
    <w:rsid w:val="006706A7"/>
    <w:rsid w:val="008C27BA"/>
    <w:rsid w:val="008E41C5"/>
    <w:rsid w:val="00915875"/>
    <w:rsid w:val="00A14E5D"/>
    <w:rsid w:val="00A67B3A"/>
    <w:rsid w:val="00B4016E"/>
    <w:rsid w:val="00BD7E94"/>
    <w:rsid w:val="00C32C46"/>
    <w:rsid w:val="00C7492C"/>
    <w:rsid w:val="00DD089B"/>
    <w:rsid w:val="00E4528D"/>
    <w:rsid w:val="00F1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2F"/>
    <w:rPr>
      <w:rFonts w:ascii="Tahoma" w:hAnsi="Tahoma" w:cs="Tahoma"/>
      <w:sz w:val="16"/>
      <w:szCs w:val="16"/>
    </w:rPr>
  </w:style>
  <w:style w:type="character" w:styleId="Hyperlink">
    <w:name w:val="Hyperlink"/>
    <w:basedOn w:val="DefaultParagraphFont"/>
    <w:uiPriority w:val="99"/>
    <w:unhideWhenUsed/>
    <w:rsid w:val="0032352F"/>
    <w:rPr>
      <w:color w:val="0000FF" w:themeColor="hyperlink"/>
      <w:u w:val="single"/>
    </w:rPr>
  </w:style>
  <w:style w:type="paragraph" w:styleId="ListParagraph">
    <w:name w:val="List Paragraph"/>
    <w:basedOn w:val="Normal"/>
    <w:uiPriority w:val="34"/>
    <w:qFormat/>
    <w:rsid w:val="002D196A"/>
    <w:pPr>
      <w:ind w:left="720"/>
      <w:contextualSpacing/>
    </w:pPr>
  </w:style>
  <w:style w:type="character" w:customStyle="1" w:styleId="apple-style-span">
    <w:name w:val="apple-style-span"/>
    <w:basedOn w:val="DefaultParagraphFont"/>
    <w:rsid w:val="00C74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alphysiciancare.net" TargetMode="External"/><Relationship Id="rId3" Type="http://schemas.openxmlformats.org/officeDocument/2006/relationships/settings" Target="settings.xml"/><Relationship Id="rId7" Type="http://schemas.openxmlformats.org/officeDocument/2006/relationships/hyperlink" Target="http://www.ncbi.nlm.nih.gov/pubmed/19560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pcmd.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7</cp:revision>
  <dcterms:created xsi:type="dcterms:W3CDTF">2012-10-14T01:06:00Z</dcterms:created>
  <dcterms:modified xsi:type="dcterms:W3CDTF">2016-01-17T04:49:00Z</dcterms:modified>
</cp:coreProperties>
</file>